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F7A62" w14:textId="2DD87FA5" w:rsidR="002B1B78" w:rsidRDefault="00413583" w:rsidP="002B1B78">
      <w:pPr>
        <w:rPr>
          <w:rFonts w:cs="Arial"/>
          <w:b/>
          <w:bCs/>
        </w:rPr>
      </w:pPr>
      <w:r>
        <w:rPr>
          <w:noProof/>
        </w:rPr>
        <w:drawing>
          <wp:anchor distT="0" distB="0" distL="0" distR="0" simplePos="0" relativeHeight="251658240" behindDoc="1" locked="0" layoutInCell="0" allowOverlap="1" wp14:anchorId="68F1EB1D" wp14:editId="65A5B3EE">
            <wp:simplePos x="0" y="0"/>
            <wp:positionH relativeFrom="page">
              <wp:align>right</wp:align>
            </wp:positionH>
            <wp:positionV relativeFrom="page">
              <wp:posOffset>128905</wp:posOffset>
            </wp:positionV>
            <wp:extent cx="7553325" cy="10696575"/>
            <wp:effectExtent l="0" t="0" r="9525" b="952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535319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9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16BCB8" w14:textId="77777777" w:rsidR="002B1B78" w:rsidRDefault="002B1B78" w:rsidP="002B1B78">
      <w:pPr>
        <w:rPr>
          <w:rFonts w:cs="Arial"/>
          <w:b/>
          <w:bCs/>
        </w:rPr>
      </w:pPr>
    </w:p>
    <w:p w14:paraId="4052C4BF" w14:textId="77777777" w:rsidR="002B1B78" w:rsidRDefault="002B1B78" w:rsidP="002B1B78">
      <w:pPr>
        <w:rPr>
          <w:rFonts w:cs="Arial"/>
          <w:b/>
          <w:bCs/>
        </w:rPr>
      </w:pPr>
    </w:p>
    <w:p w14:paraId="4252B9E4" w14:textId="77777777" w:rsidR="002B1B78" w:rsidRDefault="002B1B78" w:rsidP="002B1B78">
      <w:pPr>
        <w:rPr>
          <w:rFonts w:cs="Arial"/>
          <w:b/>
          <w:bCs/>
        </w:rPr>
      </w:pPr>
    </w:p>
    <w:p w14:paraId="7AB225E2" w14:textId="77777777" w:rsidR="002B1B78" w:rsidRDefault="002B1B78" w:rsidP="002B1B78">
      <w:pPr>
        <w:rPr>
          <w:rFonts w:cs="Arial"/>
          <w:b/>
          <w:bCs/>
        </w:rPr>
      </w:pPr>
    </w:p>
    <w:p w14:paraId="1F6448F0" w14:textId="77777777" w:rsidR="002B1B78" w:rsidRDefault="002B1B78" w:rsidP="002B1B78">
      <w:pPr>
        <w:rPr>
          <w:rFonts w:cs="Arial"/>
          <w:b/>
          <w:bCs/>
        </w:rPr>
      </w:pPr>
    </w:p>
    <w:p w14:paraId="654EE026" w14:textId="6C8E657E" w:rsidR="002B1B78" w:rsidRDefault="00AA5437" w:rsidP="00AA5437">
      <w:pPr>
        <w:jc w:val="center"/>
        <w:rPr>
          <w:rFonts w:cs="Arial"/>
          <w:b/>
          <w:bCs/>
          <w:szCs w:val="24"/>
        </w:rPr>
      </w:pPr>
      <w:r w:rsidRPr="00CB52B7">
        <w:rPr>
          <w:rFonts w:cs="Arial"/>
          <w:b/>
          <w:bCs/>
          <w:szCs w:val="24"/>
        </w:rPr>
        <w:t>The Essex County Council (</w:t>
      </w:r>
      <w:r w:rsidR="009565C6">
        <w:rPr>
          <w:rFonts w:cs="Arial"/>
          <w:b/>
          <w:bCs/>
          <w:szCs w:val="24"/>
        </w:rPr>
        <w:t xml:space="preserve">Footpath </w:t>
      </w:r>
      <w:r w:rsidR="00955A4D">
        <w:rPr>
          <w:rFonts w:cs="Arial"/>
          <w:b/>
          <w:bCs/>
          <w:szCs w:val="24"/>
        </w:rPr>
        <w:t>4</w:t>
      </w:r>
      <w:r w:rsidR="00163AB4">
        <w:rPr>
          <w:rFonts w:cs="Arial"/>
          <w:b/>
          <w:bCs/>
          <w:szCs w:val="24"/>
        </w:rPr>
        <w:t>, Cressing</w:t>
      </w:r>
      <w:r w:rsidR="003B5993">
        <w:rPr>
          <w:rFonts w:cs="Arial"/>
          <w:b/>
          <w:bCs/>
          <w:szCs w:val="24"/>
        </w:rPr>
        <w:t>)</w:t>
      </w:r>
      <w:r w:rsidRPr="00CB52B7">
        <w:rPr>
          <w:rFonts w:cs="Arial"/>
          <w:b/>
          <w:bCs/>
          <w:szCs w:val="24"/>
        </w:rPr>
        <w:t xml:space="preserve"> (Temporary Prohibition of Use) Order 202</w:t>
      </w:r>
      <w:r w:rsidR="002B680F">
        <w:rPr>
          <w:rFonts w:cs="Arial"/>
          <w:b/>
          <w:bCs/>
          <w:szCs w:val="24"/>
        </w:rPr>
        <w:t>4</w:t>
      </w:r>
    </w:p>
    <w:p w14:paraId="0532A977" w14:textId="77777777" w:rsidR="00413583" w:rsidRDefault="00413583" w:rsidP="00AA5437">
      <w:pPr>
        <w:jc w:val="center"/>
        <w:rPr>
          <w:rFonts w:cs="Arial"/>
          <w:b/>
          <w:bCs/>
          <w:szCs w:val="24"/>
        </w:rPr>
      </w:pPr>
    </w:p>
    <w:p w14:paraId="0E6B7C68" w14:textId="4677441C" w:rsidR="00413583" w:rsidRDefault="00413583" w:rsidP="00413583">
      <w:pPr>
        <w:rPr>
          <w:rFonts w:cs="Arial"/>
          <w:b/>
          <w:bCs/>
        </w:rPr>
      </w:pPr>
      <w:r>
        <w:rPr>
          <w:rFonts w:cs="Arial"/>
          <w:b/>
          <w:bCs/>
          <w:szCs w:val="24"/>
        </w:rPr>
        <w:t xml:space="preserve">Further to the notice </w:t>
      </w:r>
      <w:r w:rsidRPr="00F139CD">
        <w:rPr>
          <w:rFonts w:cs="Arial"/>
          <w:szCs w:val="24"/>
        </w:rPr>
        <w:t xml:space="preserve">under Section 14(2) of the Road Traffic Regulation Act 1984 (as amended) commenced on </w:t>
      </w:r>
      <w:r>
        <w:rPr>
          <w:rFonts w:cs="Arial"/>
          <w:szCs w:val="24"/>
        </w:rPr>
        <w:t>16 May 2024</w:t>
      </w:r>
    </w:p>
    <w:p w14:paraId="1DF9FE27" w14:textId="77777777" w:rsidR="002B1B78" w:rsidRDefault="002B1B78" w:rsidP="002B1B78">
      <w:pPr>
        <w:jc w:val="both"/>
        <w:rPr>
          <w:bCs/>
        </w:rPr>
      </w:pPr>
    </w:p>
    <w:p w14:paraId="1A97EAAC" w14:textId="2797CD98" w:rsidR="002B1B78" w:rsidRDefault="00EE5479" w:rsidP="002B1B78">
      <w:pPr>
        <w:jc w:val="both"/>
      </w:pPr>
      <w:bookmarkStart w:id="0" w:name="_Hlk166676851"/>
      <w:r>
        <w:rPr>
          <w:b/>
        </w:rPr>
        <w:t>Notice is hereby given</w:t>
      </w:r>
      <w:r>
        <w:t xml:space="preserve"> that the Essex County Council has made the above Order under section 14(1) of the Road Traffic Regulation Act 1984</w:t>
      </w:r>
      <w:r w:rsidR="00A312BD">
        <w:t xml:space="preserve"> </w:t>
      </w:r>
      <w:r w:rsidR="009565C6">
        <w:t>(as amended)</w:t>
      </w:r>
    </w:p>
    <w:bookmarkEnd w:id="0"/>
    <w:p w14:paraId="51128D6B" w14:textId="77777777" w:rsidR="002B1B78" w:rsidRDefault="002B1B78" w:rsidP="002B1B78">
      <w:pPr>
        <w:jc w:val="both"/>
      </w:pPr>
    </w:p>
    <w:p w14:paraId="6FAD498D" w14:textId="77777777" w:rsidR="00955A4D" w:rsidRPr="00955A4D" w:rsidRDefault="00955A4D" w:rsidP="00955A4D">
      <w:r w:rsidRPr="00955A4D">
        <w:rPr>
          <w:b/>
        </w:rPr>
        <w:t xml:space="preserve">Effect of the order: </w:t>
      </w:r>
      <w:r w:rsidRPr="00955A4D">
        <w:t xml:space="preserve"> To temporarily close Footpath 4, Cressing in the District of Braintree, </w:t>
      </w:r>
      <w:bookmarkStart w:id="1" w:name="_Hlk135143679"/>
      <w:r w:rsidRPr="00955A4D">
        <w:t>from the junction with B1018 Braintree Road, southeast for approximately 450 metres.</w:t>
      </w:r>
    </w:p>
    <w:bookmarkEnd w:id="1"/>
    <w:p w14:paraId="65EBA78C" w14:textId="77777777" w:rsidR="00955A4D" w:rsidRPr="00955A4D" w:rsidRDefault="00955A4D" w:rsidP="00955A4D">
      <w:pPr>
        <w:rPr>
          <w:b/>
        </w:rPr>
      </w:pPr>
    </w:p>
    <w:p w14:paraId="1C87937B" w14:textId="15376CF6" w:rsidR="00955A4D" w:rsidRPr="00955A4D" w:rsidRDefault="00955A4D" w:rsidP="00955A4D">
      <w:pPr>
        <w:rPr>
          <w:rFonts w:cs="Arial"/>
        </w:rPr>
      </w:pPr>
      <w:r w:rsidRPr="00955A4D">
        <w:rPr>
          <w:rFonts w:cs="Arial"/>
        </w:rPr>
        <w:t xml:space="preserve">The closure is scheduled to commence on </w:t>
      </w:r>
      <w:r w:rsidR="002B680F">
        <w:rPr>
          <w:rFonts w:cs="Arial"/>
        </w:rPr>
        <w:t>21 May 2024</w:t>
      </w:r>
      <w:r w:rsidRPr="00955A4D">
        <w:rPr>
          <w:rFonts w:cs="Arial"/>
        </w:rPr>
        <w:t xml:space="preserve"> or where appropriate signs are showing and weather permitting. </w:t>
      </w:r>
      <w:bookmarkStart w:id="2" w:name="_Hlk166670296"/>
      <w:r w:rsidRPr="00955A4D">
        <w:rPr>
          <w:rFonts w:cs="Arial"/>
        </w:rPr>
        <w:t>The closure is required for the safety of the public and workforce while the installation of the link road and drainage is undertaken.</w:t>
      </w:r>
    </w:p>
    <w:bookmarkEnd w:id="2"/>
    <w:p w14:paraId="1831A58F" w14:textId="77777777" w:rsidR="00955A4D" w:rsidRPr="00955A4D" w:rsidRDefault="00955A4D" w:rsidP="00955A4D"/>
    <w:p w14:paraId="53C2143A" w14:textId="007F8EBF" w:rsidR="003B5993" w:rsidRPr="00B95B4C" w:rsidRDefault="00955A4D" w:rsidP="00955A4D">
      <w:r w:rsidRPr="00955A4D">
        <w:t xml:space="preserve">Alternative route via: Braintree Road, Footpath </w:t>
      </w:r>
      <w:r w:rsidR="00F03582">
        <w:t>39</w:t>
      </w:r>
      <w:r w:rsidRPr="00955A4D">
        <w:t xml:space="preserve"> Cressing and vice versa</w:t>
      </w:r>
      <w:r w:rsidR="003B5993">
        <w:t>.</w:t>
      </w:r>
    </w:p>
    <w:p w14:paraId="578EE53D" w14:textId="77777777" w:rsidR="003B5993" w:rsidRDefault="003B5993" w:rsidP="003B5993"/>
    <w:p w14:paraId="650916A0" w14:textId="35B54811" w:rsidR="00955A4D" w:rsidRPr="00955A4D" w:rsidRDefault="00955A4D" w:rsidP="00955A4D">
      <w:r w:rsidRPr="00955A4D">
        <w:rPr>
          <w:rFonts w:cs="Arial"/>
        </w:rPr>
        <w:t xml:space="preserve">The Order will come into effect on </w:t>
      </w:r>
      <w:r w:rsidR="002B680F">
        <w:rPr>
          <w:rFonts w:cs="Arial"/>
        </w:rPr>
        <w:t>21 May 2024</w:t>
      </w:r>
      <w:r w:rsidRPr="00955A4D">
        <w:rPr>
          <w:rFonts w:cs="Arial"/>
        </w:rPr>
        <w:t xml:space="preserve"> and may continue in force for 6 months or until the works have been completed, whichever is the earlier</w:t>
      </w:r>
    </w:p>
    <w:p w14:paraId="4E854A3B" w14:textId="77777777" w:rsidR="003B5993" w:rsidRDefault="003B5993" w:rsidP="003B5993">
      <w:pPr>
        <w:jc w:val="both"/>
        <w:rPr>
          <w:rFonts w:cs="Arial"/>
        </w:rPr>
      </w:pPr>
    </w:p>
    <w:p w14:paraId="66F9A5AB" w14:textId="1B169227" w:rsidR="002B1B78" w:rsidRPr="00955A4D" w:rsidRDefault="003B5993" w:rsidP="002B1B78">
      <w:pPr>
        <w:jc w:val="both"/>
        <w:rPr>
          <w:rFonts w:cs="Arial"/>
          <w:szCs w:val="24"/>
        </w:rPr>
      </w:pPr>
      <w:r w:rsidRPr="00E27866">
        <w:rPr>
          <w:rFonts w:cs="Arial"/>
          <w:szCs w:val="24"/>
        </w:rPr>
        <w:t>Dated</w:t>
      </w:r>
      <w:r>
        <w:rPr>
          <w:rFonts w:cs="Arial"/>
          <w:szCs w:val="24"/>
        </w:rPr>
        <w:t xml:space="preserve"> </w:t>
      </w:r>
      <w:r w:rsidR="00413583">
        <w:rPr>
          <w:rFonts w:cs="Arial"/>
          <w:szCs w:val="24"/>
        </w:rPr>
        <w:t>23</w:t>
      </w:r>
      <w:r w:rsidR="002B680F">
        <w:rPr>
          <w:rFonts w:cs="Arial"/>
          <w:szCs w:val="24"/>
        </w:rPr>
        <w:t xml:space="preserve"> May 2024</w:t>
      </w:r>
    </w:p>
    <w:p w14:paraId="4AAEA72A" w14:textId="77777777" w:rsidR="002B1B78" w:rsidRDefault="002B1B78" w:rsidP="002B1B78">
      <w:pPr>
        <w:jc w:val="both"/>
        <w:rPr>
          <w:rFonts w:cs="Arial"/>
          <w:szCs w:val="24"/>
        </w:rPr>
      </w:pPr>
    </w:p>
    <w:p w14:paraId="294FE2FB" w14:textId="77777777" w:rsidR="002B1B78" w:rsidRDefault="00EE5479" w:rsidP="002B1B78">
      <w:pPr>
        <w:rPr>
          <w:rFonts w:cs="Arial"/>
          <w:color w:val="333333"/>
          <w:szCs w:val="24"/>
          <w:lang w:eastAsia="en-GB"/>
        </w:rPr>
      </w:pPr>
      <w:r>
        <w:rPr>
          <w:rFonts w:cs="Arial"/>
          <w:color w:val="333333"/>
          <w:szCs w:val="24"/>
          <w:lang w:eastAsia="en-GB"/>
        </w:rPr>
        <w:t>Essex County Council</w:t>
      </w:r>
    </w:p>
    <w:p w14:paraId="78C38029" w14:textId="77777777" w:rsidR="002B1B78" w:rsidRDefault="00EE5479" w:rsidP="002B1B78">
      <w:pPr>
        <w:rPr>
          <w:rFonts w:cs="Arial"/>
          <w:color w:val="333333"/>
          <w:szCs w:val="24"/>
          <w:lang w:eastAsia="en-GB"/>
        </w:rPr>
      </w:pPr>
      <w:r>
        <w:rPr>
          <w:rFonts w:cs="Arial"/>
          <w:color w:val="333333"/>
          <w:szCs w:val="24"/>
          <w:lang w:eastAsia="en-GB"/>
        </w:rPr>
        <w:t>Network Assurance</w:t>
      </w:r>
    </w:p>
    <w:p w14:paraId="7F18A1F2" w14:textId="77777777" w:rsidR="002B1B78" w:rsidRDefault="00EE5479" w:rsidP="002B1B78">
      <w:pPr>
        <w:rPr>
          <w:rFonts w:cs="Arial"/>
          <w:color w:val="333333"/>
          <w:szCs w:val="24"/>
          <w:lang w:eastAsia="en-GB"/>
        </w:rPr>
      </w:pPr>
      <w:r>
        <w:rPr>
          <w:rFonts w:cs="Arial"/>
          <w:color w:val="333333"/>
          <w:szCs w:val="24"/>
          <w:lang w:eastAsia="en-GB"/>
        </w:rPr>
        <w:t>A2 Annexe, Seax House,</w:t>
      </w:r>
    </w:p>
    <w:p w14:paraId="6F09C742" w14:textId="77777777" w:rsidR="002B1B78" w:rsidRDefault="00EE5479" w:rsidP="002B1B78">
      <w:pPr>
        <w:rPr>
          <w:rFonts w:cs="Arial"/>
          <w:color w:val="333333"/>
          <w:szCs w:val="24"/>
          <w:lang w:eastAsia="en-GB"/>
        </w:rPr>
      </w:pPr>
      <w:r>
        <w:rPr>
          <w:rFonts w:cs="Arial"/>
          <w:color w:val="333333"/>
          <w:szCs w:val="24"/>
          <w:lang w:eastAsia="en-GB"/>
        </w:rPr>
        <w:t>Victoria Road South,</w:t>
      </w:r>
    </w:p>
    <w:p w14:paraId="652E230A" w14:textId="77777777" w:rsidR="002B1B78" w:rsidRDefault="00EE5479" w:rsidP="002B1B78">
      <w:pPr>
        <w:rPr>
          <w:rFonts w:cs="Arial"/>
          <w:color w:val="333333"/>
          <w:szCs w:val="24"/>
          <w:lang w:eastAsia="en-GB"/>
        </w:rPr>
      </w:pPr>
      <w:r>
        <w:rPr>
          <w:rFonts w:cs="Arial"/>
          <w:color w:val="333333"/>
          <w:szCs w:val="24"/>
          <w:lang w:eastAsia="en-GB"/>
        </w:rPr>
        <w:t>Chelmsford, Essex</w:t>
      </w:r>
    </w:p>
    <w:p w14:paraId="36031E69" w14:textId="77777777" w:rsidR="002B1B78" w:rsidRDefault="00EE5479" w:rsidP="002B1B78">
      <w:pPr>
        <w:rPr>
          <w:rFonts w:cs="Arial"/>
          <w:color w:val="333333"/>
          <w:szCs w:val="24"/>
          <w:lang w:eastAsia="en-GB"/>
        </w:rPr>
      </w:pPr>
      <w:r>
        <w:rPr>
          <w:rFonts w:cs="Arial"/>
          <w:color w:val="333333"/>
          <w:szCs w:val="24"/>
          <w:lang w:eastAsia="en-GB"/>
        </w:rPr>
        <w:t>CM1 1QH</w:t>
      </w:r>
    </w:p>
    <w:p w14:paraId="30B26B93" w14:textId="77777777" w:rsidR="002B1B78" w:rsidRDefault="002B1B78" w:rsidP="002B1B78">
      <w:pPr>
        <w:rPr>
          <w:rFonts w:cs="Arial"/>
          <w:color w:val="333333"/>
          <w:szCs w:val="24"/>
          <w:lang w:eastAsia="en-GB"/>
        </w:rPr>
      </w:pPr>
    </w:p>
    <w:p w14:paraId="47D5C08A" w14:textId="77777777" w:rsidR="002B1B78" w:rsidRDefault="00EE5479" w:rsidP="002B1B78">
      <w:pPr>
        <w:rPr>
          <w:rFonts w:cs="Arial"/>
          <w:color w:val="333333"/>
          <w:szCs w:val="24"/>
          <w:lang w:eastAsia="en-GB"/>
        </w:rPr>
      </w:pPr>
      <w:r>
        <w:rPr>
          <w:rFonts w:cs="Arial"/>
          <w:color w:val="333333"/>
          <w:szCs w:val="24"/>
          <w:lang w:eastAsia="en-GB"/>
        </w:rPr>
        <w:t>Telephone: 0345 603 7631</w:t>
      </w:r>
    </w:p>
    <w:p w14:paraId="6E485BAD" w14:textId="77777777" w:rsidR="003E17CE" w:rsidRPr="00E27866" w:rsidRDefault="00EE5479" w:rsidP="002B1B78">
      <w:pPr>
        <w:rPr>
          <w:rFonts w:cs="Arial"/>
          <w:color w:val="333333"/>
          <w:szCs w:val="24"/>
          <w:lang w:eastAsia="en-GB"/>
        </w:rPr>
      </w:pPr>
      <w:r>
        <w:rPr>
          <w:rFonts w:cs="Arial"/>
          <w:color w:val="333333"/>
          <w:szCs w:val="24"/>
          <w:lang w:eastAsia="en-GB"/>
        </w:rPr>
        <w:t xml:space="preserve">Website: </w:t>
      </w:r>
      <w:hyperlink r:id="rId5" w:history="1">
        <w:r>
          <w:rPr>
            <w:rStyle w:val="Hyperlink"/>
            <w:rFonts w:cs="Arial"/>
            <w:color w:val="0782C1"/>
            <w:szCs w:val="24"/>
            <w:lang w:eastAsia="en-GB"/>
          </w:rPr>
          <w:t>www.essex.gov.uk/highways</w:t>
        </w:r>
      </w:hyperlink>
    </w:p>
    <w:sectPr w:rsidR="003E17CE" w:rsidRPr="00E27866">
      <w:pgSz w:w="11909" w:h="16834" w:code="9"/>
      <w:pgMar w:top="1077" w:right="1077" w:bottom="709" w:left="10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on" w:val="compile"/>
    <w:docVar w:name="callingWinTitle" w:val="SX6"/>
    <w:docVar w:name="changeToolbar" w:val="N"/>
    <w:docVar w:name="formsFile" w:val="c:\temp\tolley3.DOC"/>
    <w:docVar w:name="initversion" w:val="1"/>
  </w:docVars>
  <w:rsids>
    <w:rsidRoot w:val="003A0F42"/>
    <w:rsid w:val="000574D4"/>
    <w:rsid w:val="000C556F"/>
    <w:rsid w:val="00163AB4"/>
    <w:rsid w:val="001A42BA"/>
    <w:rsid w:val="001A6D12"/>
    <w:rsid w:val="001E3332"/>
    <w:rsid w:val="0023798A"/>
    <w:rsid w:val="002B1B78"/>
    <w:rsid w:val="002B680F"/>
    <w:rsid w:val="0030484B"/>
    <w:rsid w:val="003338A1"/>
    <w:rsid w:val="00386C9B"/>
    <w:rsid w:val="003A0F42"/>
    <w:rsid w:val="003A6130"/>
    <w:rsid w:val="003A62B8"/>
    <w:rsid w:val="003B5993"/>
    <w:rsid w:val="003E17CE"/>
    <w:rsid w:val="004015D0"/>
    <w:rsid w:val="00411673"/>
    <w:rsid w:val="00413583"/>
    <w:rsid w:val="004324F9"/>
    <w:rsid w:val="00447424"/>
    <w:rsid w:val="005B3EBF"/>
    <w:rsid w:val="005B5A57"/>
    <w:rsid w:val="006376BB"/>
    <w:rsid w:val="006B04D8"/>
    <w:rsid w:val="006F7E95"/>
    <w:rsid w:val="00722D94"/>
    <w:rsid w:val="007C1333"/>
    <w:rsid w:val="00820212"/>
    <w:rsid w:val="00955A4D"/>
    <w:rsid w:val="009565C6"/>
    <w:rsid w:val="00A312BD"/>
    <w:rsid w:val="00A353D8"/>
    <w:rsid w:val="00AA5437"/>
    <w:rsid w:val="00AA6D62"/>
    <w:rsid w:val="00AF39ED"/>
    <w:rsid w:val="00B840F8"/>
    <w:rsid w:val="00BF3516"/>
    <w:rsid w:val="00C0732D"/>
    <w:rsid w:val="00C107D7"/>
    <w:rsid w:val="00C51881"/>
    <w:rsid w:val="00C61C73"/>
    <w:rsid w:val="00C649B9"/>
    <w:rsid w:val="00CB52B7"/>
    <w:rsid w:val="00CE10BA"/>
    <w:rsid w:val="00D037C4"/>
    <w:rsid w:val="00D25EA2"/>
    <w:rsid w:val="00DC7A23"/>
    <w:rsid w:val="00E135BB"/>
    <w:rsid w:val="00E27866"/>
    <w:rsid w:val="00E4425A"/>
    <w:rsid w:val="00E82A62"/>
    <w:rsid w:val="00EE5479"/>
    <w:rsid w:val="00F03582"/>
    <w:rsid w:val="00F30CC5"/>
    <w:rsid w:val="00F67218"/>
    <w:rsid w:val="00FF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6FEBEB"/>
  <w15:chartTrackingRefBased/>
  <w15:docId w15:val="{B1E28D33-B456-445D-BCE1-A48F9419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Arial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B1B78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AA5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ssex.gov.uk/highway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CSBRUNTC</dc:creator>
  <cp:lastModifiedBy>Teresa Moulder</cp:lastModifiedBy>
  <cp:revision>16</cp:revision>
  <cp:lastPrinted>2001-02-02T10:19:00Z</cp:lastPrinted>
  <dcterms:created xsi:type="dcterms:W3CDTF">2020-12-14T10:54:00Z</dcterms:created>
  <dcterms:modified xsi:type="dcterms:W3CDTF">2024-05-15T13:53:00Z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ActionId">
    <vt:lpwstr>04fd4e84-cdf3-4723-9bf6-0000a84349a5</vt:lpwstr>
  </property>
  <property fmtid="{D5CDD505-2E9C-101B-9397-08002B2CF9AE}" pid="3" name="MSIP_Label_39d8be9e-c8d9-4b9c-bd40-2c27cc7ea2e6_ContentBits">
    <vt:lpwstr>0</vt:lpwstr>
  </property>
  <property fmtid="{D5CDD505-2E9C-101B-9397-08002B2CF9AE}" pid="4" name="MSIP_Label_39d8be9e-c8d9-4b9c-bd40-2c27cc7ea2e6_Enabled">
    <vt:lpwstr>true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etDate">
    <vt:lpwstr>2020-07-08T18:40:49Z</vt:lpwstr>
  </property>
  <property fmtid="{D5CDD505-2E9C-101B-9397-08002B2CF9AE}" pid="8" name="MSIP_Label_39d8be9e-c8d9-4b9c-bd40-2c27cc7ea2e6_SiteId">
    <vt:lpwstr>a8b4324f-155c-4215-a0f1-7ed8cc9a992f</vt:lpwstr>
  </property>
  <property fmtid="{D5CDD505-2E9C-101B-9397-08002B2CF9AE}" pid="9" name="RecoverActionType">
    <vt:lpwstr>edit-precedent</vt:lpwstr>
  </property>
  <property fmtid="{D5CDD505-2E9C-101B-9397-08002B2CF9AE}" pid="10" name="RecoverXML">
    <vt:lpwstr>C:\Users\michael.dudley\AppData\Local\temp\SOLTMP\MICHAELD\Mon\micha906.xml</vt:lpwstr>
  </property>
</Properties>
</file>